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FEA" w:rsidRPr="00C21FEA" w:rsidRDefault="00C21FEA">
      <w:pPr>
        <w:rPr>
          <w:b/>
          <w:sz w:val="28"/>
          <w:szCs w:val="28"/>
        </w:rPr>
      </w:pPr>
      <w:r w:rsidRPr="00C21FEA">
        <w:rPr>
          <w:b/>
          <w:sz w:val="28"/>
          <w:szCs w:val="28"/>
        </w:rPr>
        <w:t xml:space="preserve">Татар теле һәм татар әдәбиятын Федераль дәүләт гомуми белем бирү </w:t>
      </w:r>
      <w:r>
        <w:rPr>
          <w:b/>
          <w:sz w:val="28"/>
          <w:szCs w:val="28"/>
        </w:rPr>
        <w:t xml:space="preserve">   </w:t>
      </w:r>
      <w:bookmarkStart w:id="0" w:name="_GoBack"/>
      <w:bookmarkEnd w:id="0"/>
      <w:r w:rsidRPr="00C21FEA">
        <w:rPr>
          <w:b/>
          <w:sz w:val="28"/>
          <w:szCs w:val="28"/>
        </w:rPr>
        <w:t xml:space="preserve">стандартына нигезләнеп укыту. </w:t>
      </w:r>
    </w:p>
    <w:p w:rsidR="006A2F92" w:rsidRDefault="00C21FEA">
      <w:r>
        <w:t xml:space="preserve">Татар теле һәм татар әдәбиятын укытуның нигезенә Россия Федерациясенең мәгариф министрлыгының мәгариф өлкәсендә башланган яңарышлар концепциясе һәм Федераль дәүләт гомуми белем бирү стандарты салынган. Яңарышның төп юнәлеше- укучыны дәрестә үзләштергән белемен файдаланырга өйрәтүдән гыйбәрәт. Хәзерге көндә кеше мәгълүматлар чолганышында яши һәм яңа мәгълүмати технологияләрдән башка ул аларны үзләштерә дә , җәмгыять үсеше өчен файдалана да алмый. Тормышыбызга компьютер һәм шуның белән бергә мәгълүмати технологияләр нык үтеп керде. Алар укучыга гына түгел, хәтта укытучының үзенә дә үсәргә киң мөмкинлекләр бирә. Белем бирү процессын компьютерлаштыру – мәгариф үсешендә өстенлекле юнәлешләрнең берсе. Яңа мәгълүмати (информацион) белем бирү мохитенә күчү шушы мохиткә хас педагогик мөмкинлекләрне, методларны, формаларны, җиһазларны һәм шулай ук укучылар өчен көтелгән нәтиҗәләрне тәэмин итәрлек төрле белем бирү эшченлекләрен өйрәнү һәм анализлауны күзаллый. Шуңа күрә укытучы эшчәнлеге нигезендә компонентлар чылбырыннан планлаштырылган белем бирү нәтиҗәләренә анализ, уку-укыту процессларының максатлары һәм бурычларына, фәнне өйрәтү эчтәлеге барышына план төзү, педагогик сценарий булдыру, яңа уку-укыту эшчәнлек төрләрен проектлау, яңа укыту ситуацияләрен, методларын, оештыру формаларын сайлап алу, уку-укыту мәсьәләсе эчтәлеген ачыклау һәм планлаштырылган эшләрне тормышка ашыру өчен кирәкле ИКТ чараларны сайлап алуны күздә тота. Мәгълүмати белем бирү мохитендә проект компонентларына нигезләнеп төзелгән уку-укыту процессы мөмкинлекләре зур актуальлеккә ия. Алар беренче чиратта бүгенге мәгълүмати белем бирү мохитенең элек укытучы арсеналында булмаган ИКТ чараларын куллану нигезендәге дидактик мөмкинлекләр: мохитнең төрле вариантларга җайлаша, төрле уку-укыту бурычларын чишүгә юнәлтелә алуында. Уку-укыту процессын проектлаштыру мәгълүмати белем бирү мохитендә билгеле бер тәртиптә (эзлеклелектә) этапларны тормышка ашырыла. Укытуның максаты җәмгыять тарафыннан куелган социаль заказ белән билгеләнә. Татарстан Республикасының белем бирү системасына куйган төп бурычы – иҗади фикерләүче, инициативалы, иҗтимагый тормышта актив катнашучы, белемле, ике дәүләт телендә һәм чит телләрдә дә иркен сөйләшеп аралашучы билингваль шәхес тәрбияләү. Рус телле балаларга татар телен өйрәтүнең төп максаты – субординатив типтагы шәхесләр формалаштыруда. Ягъни, укучылар язма һәм телдән аралашу процессында хаталар җибәрсәләр дә, аларның программада күрсәтелгән тематика буенча татар телендә сөйләшә- аралаша белүләре таләп ителә.Шул максаттан чыгып, Федераль дәүләт стандартларына нигезләнеп һәм психология, педагогика, филология фәннәренең казанышларына таянып универсаль уку гамәлләре барлыкка килде. Универсаль уку гамәлләренең системаның үсеше шәхси, регулятив, танып белу, һәм коммуникатив эшчәнлеге составында буларак, шәхеснең психологик сәләтләрен үстерүе яшьүсмеренең үсеш узенчәлекләрен истә тотып, аның психологик нечкәлеген исәпкә алып, тормышка ашырыла. Универсаль уку гамәлләре үзеннән бербөтен системаны тәшкил итә. Шул система эчендә уку эшчәнлегенең һәр төре барлыкка килә һәм зур үсеш ала. Бу үсеш төрле уку эшчәнлеге нәтиҗәләре белән, яшьүсмернең яшәеш үзенчәлеге белән бәйле. Башлангыч сыйныфларда шәхси гамәлләре үсеш алган саен (мәгънә үсеше, үзаң барлыкка килү, әхлак-этик ориентация булдыру) универсаль уку эшчәнлегенең үсеше һәм функция ягыннан эшлеклелеге төп белем бирү мәктәбендә зур үзгәрешләр күрә. Яшьүсмернең регулятив аралашуы, кооперация һәм хезмәттәшлек аерым үзе бер нәтиҗәләргә китерә. Шул яктан мондый эш аралашу характерының һәм МИН- концепсиясенең үзгәрүенә китерә. Базар икътисадының бүгенге таләпләре һәм мәгълүмати җәмгыятьнең тиз темплар белән формалашуы мәгариф системасы алдында яшь буынга белем бирү максатын һәм бурычларын, форма һәм эчтәлеген тамырыннан үзгәртү </w:t>
      </w:r>
      <w:r>
        <w:lastRenderedPageBreak/>
        <w:t>мәсьәләсен куйды. Россия педагоглары, заман таләпләрен искә алып, беренче мәртәбә буларак, укучы шәхесе үсешен – белем бирүнең мәгънәсе һәм максаты дигән фикергә килделәр. Мәгариф системасындагы яңалыкларны тормышка ашыру өчен икенче буын дәүләт стандартлары (ФГОС) төзелде. Федераль дәүләт башлангыч белем бирү стандартлары таләп иткәнчә, укытуның предмет нәтиҗәләреннән тыш, һәр тема буенча күзалланган шәхси һәм метапредмет нәтиҗәләре күрсәтелә. Бу нәтиҗәләр дәреснең үстерү һәм тәрбия, белем бирү максаты белән билгеләнәләр. Алар эш программаларында чагылыш табарга тиеш. Шуны күздә тотып, “Универсаль уку гамәлләре формалашу программасы – уку фәннәре буенча эш программаларының төзү нигезе” темасын хәзерге вакытта мөһим дип саныйбыз. Хәзерге цивилизация дәүләт алдына дөньякүләм интегралда яши һәм үсә алырлык яңа шәхес формалаштыру бурычын куйды. Бүген җәмгыятьтә укыту һәм тәрбиянең яңа төрләрен эзләү, аларны куллану кирәклеге бик нык сизелә. Алар шәхеснең миллилеге һәм мәнфәгатьләре белән яраклашып килергә тиешләр. Федераль дәүләт белем стандарты нигезендә милли кыйммәтләр, универсаль уку гамәлләре һәм бәяләү системасы формалаштыру тора. Әгәр, укучыда универсаль уку гамәлләре формалаштыра алсак, бала мәктәптә алган белем-күнекмәләрне укыту-тәрбия процессында гына түгел, ә реаль тормышта да куллана ала. Укучыларыбыз үзенә үзе ышанган, мөстәкыйль эш итә торган, конкурентлылыкка сәләтле, дөрес аралашу серләрен белүче, рухи дөньясы бай, иң матур кешелек сыйфатларына ия була. Бу зур максат һәм бурычлар. Бала күп вакытын мәктәптә уздыра. Һәм максат, бурычларга ирешү укыту-тәрбия процессына керергә, дәреслекләр эчтәлегенә салынырга тиеш һәм дәрестә максатка ирешелү мәҗбүри таләп. Безнең белем бирү оешмаларында укыту эше дәресләр формасында бара. Дәрес укытучы җитәкчелегендә төрле укыту методларын кулланып алып барыла торган гомуми класс эшен дә, укучылар белән индивидуаль эшне дә үз эченә ала. Укыту эшен оештыруның мондый формасы балаларның хезмәтен һәм ялын дөрес чиратлаштырырга мөмкинлек бирә; ул укытучының җитәкчелек ролен һәм укучы тарафыннан уку бурычларының нык үтәлешен тәэмин итә; ул белем бирү оешмасына оештыру төгәллеге кертергә мөмкинлек бирә. Шуңа күрә, дәрес укыту эшенең төп формасы булып тора. Дәрес – ул укытучының шәхси һәм һөнәри “көзгесе”, иҗади остаханәсе. Һәрбер дәрестә укытучының педагогик системасын һәм нәтиҗәләрен күрергә була. Дәрестә яңача ачышлар туа, экспериментлар үткәрелә, проблемалар чишелә, хаталар ачыклана, иҗади эзләнүләр алып барыла, уңышлы нәтиҗәләр ясала. Алдынгы тәҗрибәле һәм новатор укытучыларга зур игътибар бирәләр, кечкенә шәхесләрнең интеллектуаль, социаль, психик, физик һәм рухи сфераларын үстерүгә зур көч куялар һәм махсус шартлар булдыралар. Дәрес процесс буларак, ул – диалог, аралашу, шәхесара төрле мөнәсәбәтләргә керү, эшчәнлек башкару. Яңа стандартларның тагын бер ягын ассызыклап үтәргә кирәк: аларда укучыга һәм укытучыга гына түгел, бәлки барлык дәрәҗәдәге мәгариф системасына билгеле бер җитди таләпләр куела. Таләпләрнең өч төркеме билгеләнгән: базис укыту планының төзелешенә һәм эчтәлегенә; аны үзләштерү нәтиҗәләренә; укыту программаларын гамәлгә ашыру шартларына таләпләр. Төп укыту программаларын үзләштерү нәтиҗәләренә таләпләр – һәр укучының гыйлем туплауда ирешкән казанышларын шәхси бәяләү критерийлары ул. Шул нигездә укучының танып-белү, универсал белем туплау эшчәнлегеннән, мәгариф системасының барлык дәрәҗәләрендә (республика, төбәк, аерым мәгариф учреждениеләрендә) эшчәнлекнең нәтиҗәлелеген интеграль бәяләүдән гыйбарәт. Хәзерге заман мәгарифе укучыларда универсаль уку гамәлләрен формалаштыруга юнәлдерелгән. Шуның өчен, уку фәннәре буенча эш программаларына универсаль уку гамәлләрен кертү мәсьәләсе аеруча актуаль тема булып с</w:t>
      </w:r>
      <w:r>
        <w:t xml:space="preserve">анала. </w:t>
      </w:r>
    </w:p>
    <w:sectPr w:rsidR="006A2F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FEA"/>
    <w:rsid w:val="006A2F92"/>
    <w:rsid w:val="00C21F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1142</Words>
  <Characters>6515</Characters>
  <Application>Microsoft Office Word</Application>
  <DocSecurity>0</DocSecurity>
  <Lines>54</Lines>
  <Paragraphs>15</Paragraphs>
  <ScaleCrop>false</ScaleCrop>
  <Company/>
  <LinksUpToDate>false</LinksUpToDate>
  <CharactersWithSpaces>7642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2016-05-25T14:43:00Z</dcterms:created>
  <dcterms:modified xsi:type="dcterms:W3CDTF">2016-05-25T14:44:00Z</dcterms:modified>
</cp:coreProperties>
</file>